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9C47BC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9C47BC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INFORMOWANIE O ŹRÓDLE WSPARCIA PROJEKTU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9C47BC" w:rsidRDefault="009C47BC" w:rsidP="009C47BC">
      <w:pPr>
        <w:spacing w:line="360" w:lineRule="auto"/>
        <w:ind w:firstLine="708"/>
        <w:contextualSpacing/>
        <w:jc w:val="both"/>
      </w:pPr>
      <w:r>
        <w:t>Oświadczam, iż operacja przedstawia koncepcję informowania o źródle wsparcia projektu * / nie przedstawia</w:t>
      </w:r>
      <w:r w:rsidRPr="00104094">
        <w:t xml:space="preserve"> </w:t>
      </w:r>
      <w:r>
        <w:t>koncepcję informowania o źródle wsparcia projektu*:</w:t>
      </w:r>
    </w:p>
    <w:p w:rsidR="009C47BC" w:rsidRDefault="009C47BC" w:rsidP="009C47BC">
      <w:pPr>
        <w:spacing w:line="360" w:lineRule="auto"/>
        <w:ind w:firstLine="708"/>
        <w:contextualSpacing/>
        <w:jc w:val="both"/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Pr="009C47BC" w:rsidRDefault="00F03A0E" w:rsidP="00F03A0E">
            <w:pPr>
              <w:contextualSpacing/>
              <w:jc w:val="center"/>
              <w:rPr>
                <w:b/>
              </w:rPr>
            </w:pPr>
          </w:p>
          <w:p w:rsidR="009C47BC" w:rsidRDefault="009C47BC" w:rsidP="009C47BC">
            <w:pPr>
              <w:contextualSpacing/>
              <w:jc w:val="center"/>
              <w:rPr>
                <w:b/>
              </w:rPr>
            </w:pPr>
            <w:r w:rsidRPr="009C47BC">
              <w:rPr>
                <w:b/>
              </w:rPr>
              <w:t xml:space="preserve">INFORMOWANIE O ŹRÓDLE </w:t>
            </w:r>
          </w:p>
          <w:p w:rsidR="009C47BC" w:rsidRPr="009C47BC" w:rsidRDefault="009C47BC" w:rsidP="009C47BC">
            <w:pPr>
              <w:contextualSpacing/>
              <w:jc w:val="center"/>
              <w:rPr>
                <w:b/>
              </w:rPr>
            </w:pPr>
            <w:r w:rsidRPr="009C47BC">
              <w:rPr>
                <w:b/>
              </w:rPr>
              <w:t xml:space="preserve">WSPARCIA PROJEKTU 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9C47BC" w:rsidRPr="00596EA9" w:rsidRDefault="009C47BC" w:rsidP="009C47BC">
            <w:pPr>
              <w:spacing w:before="60" w:after="60"/>
              <w:jc w:val="both"/>
            </w:pPr>
            <w:r w:rsidRPr="00596EA9">
              <w:t xml:space="preserve">Wnioskodawca przedstawił koncepcje informowania o źródle wsparcia projektu. </w:t>
            </w:r>
          </w:p>
          <w:p w:rsidR="009C47BC" w:rsidRPr="00596EA9" w:rsidRDefault="009C47BC" w:rsidP="009C47BC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koncepcja zakłada informacje o roli LGD – </w:t>
            </w:r>
            <w:r>
              <w:t xml:space="preserve">                   </w:t>
            </w:r>
            <w:r w:rsidRPr="00596EA9">
              <w:t>5 pkt.</w:t>
            </w:r>
          </w:p>
          <w:p w:rsidR="009C47BC" w:rsidRDefault="009C47BC" w:rsidP="009C47BC">
            <w:pPr>
              <w:spacing w:before="60" w:after="60"/>
              <w:jc w:val="both"/>
            </w:pPr>
            <w:r>
              <w:t>a</w:t>
            </w:r>
            <w:r w:rsidRPr="00596EA9">
              <w:t>lbo</w:t>
            </w:r>
          </w:p>
          <w:p w:rsidR="007762DD" w:rsidRPr="009C47BC" w:rsidRDefault="009C47BC" w:rsidP="009C47BC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koncepcja nie zakłada informacji o roli LGD – </w:t>
            </w:r>
            <w:r>
              <w:t xml:space="preserve">                    </w:t>
            </w:r>
            <w:r w:rsidRPr="00596EA9">
              <w:t>0 pkt.</w:t>
            </w: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7E6556">
              <w:rPr>
                <w:i/>
              </w:rPr>
              <w:t xml:space="preserve">(0  albo 5 </w:t>
            </w:r>
            <w:bookmarkStart w:id="0" w:name="_GoBack"/>
            <w:bookmarkEnd w:id="0"/>
            <w:r w:rsidR="00595930" w:rsidRPr="00595930">
              <w:rPr>
                <w:i/>
              </w:rPr>
              <w:t>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32" w:rsidRDefault="00205532" w:rsidP="002A353F">
      <w:r>
        <w:separator/>
      </w:r>
    </w:p>
  </w:endnote>
  <w:endnote w:type="continuationSeparator" w:id="0">
    <w:p w:rsidR="00205532" w:rsidRDefault="00205532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32" w:rsidRDefault="00205532" w:rsidP="002A353F">
      <w:r>
        <w:separator/>
      </w:r>
    </w:p>
  </w:footnote>
  <w:footnote w:type="continuationSeparator" w:id="0">
    <w:p w:rsidR="00205532" w:rsidRDefault="00205532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76E01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510E4"/>
    <w:rsid w:val="00166863"/>
    <w:rsid w:val="001B350B"/>
    <w:rsid w:val="001F464B"/>
    <w:rsid w:val="00205532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621F9D"/>
    <w:rsid w:val="006D46EA"/>
    <w:rsid w:val="007641C8"/>
    <w:rsid w:val="007762DD"/>
    <w:rsid w:val="007E6556"/>
    <w:rsid w:val="007F683C"/>
    <w:rsid w:val="008263E1"/>
    <w:rsid w:val="00856606"/>
    <w:rsid w:val="00964776"/>
    <w:rsid w:val="00985F74"/>
    <w:rsid w:val="009A12BC"/>
    <w:rsid w:val="009B5B03"/>
    <w:rsid w:val="009C47BC"/>
    <w:rsid w:val="009D227E"/>
    <w:rsid w:val="00A858A7"/>
    <w:rsid w:val="00AD133D"/>
    <w:rsid w:val="00B21E3A"/>
    <w:rsid w:val="00C01406"/>
    <w:rsid w:val="00C51B39"/>
    <w:rsid w:val="00C86A08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2019-12-06T07:40:00Z</cp:lastPrinted>
  <dcterms:created xsi:type="dcterms:W3CDTF">2019-12-06T07:46:00Z</dcterms:created>
  <dcterms:modified xsi:type="dcterms:W3CDTF">2019-12-06T07:46:00Z</dcterms:modified>
</cp:coreProperties>
</file>